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</w:pPr>
      <w:r w:rsidRPr="00610E7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eastAsia="ru-RU"/>
        </w:rPr>
        <w:t>Консультация для родителей «Патриотическое воспитание дошкольника»</w:t>
      </w: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10E7F" w:rsidRPr="00610E7F" w:rsidRDefault="00610E7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10E7F" w:rsidRPr="00610E7F" w:rsidRDefault="00610E7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10E7F" w:rsidRPr="00610E7F" w:rsidRDefault="00610E7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10E7F" w:rsidRPr="00610E7F" w:rsidRDefault="00610E7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B6A0F" w:rsidP="005B6A0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10E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51306A" w:rsidRPr="00610E7F" w:rsidRDefault="0051306A" w:rsidP="0051306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10E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</w:t>
      </w: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lastRenderedPageBreak/>
        <w:t xml:space="preserve"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На современном этапе воспитание будущего гражданина патриота своей страны становится очень актуальным и особенно трудным, требует большого такта и терпения, так как в молодых семьях вопросы воспитания патриотизма, гражданственности не считаются важными, и зачастую вызывают лишь недоумение.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очень сложна. Чтобы достигнуть определенного результата, необходимо находить нетрадиционные методы воздействия на ребенка, на его эмоциональную и нравственную сферы. Причем такие методы, которые не казались бы ребенку скучными, чрезмерно назидательными, а естественно и гармонично наполняли его мировоззрение нравственным содержанием, раскрывали бы новые, ранее неизвестные или непонятные малышу стороны окружающей действительности.</w:t>
      </w:r>
    </w:p>
    <w:p w:rsidR="002865C5" w:rsidRPr="00610E7F" w:rsidRDefault="002865C5" w:rsidP="0051306A">
      <w:pPr>
        <w:pStyle w:val="Default"/>
        <w:spacing w:before="225" w:after="225"/>
        <w:jc w:val="both"/>
        <w:rPr>
          <w:sz w:val="28"/>
          <w:szCs w:val="28"/>
        </w:rPr>
      </w:pPr>
    </w:p>
    <w:p w:rsidR="0051306A" w:rsidRPr="00610E7F" w:rsidRDefault="002865C5" w:rsidP="002865C5">
      <w:pPr>
        <w:pStyle w:val="Default"/>
        <w:spacing w:before="225" w:after="225"/>
        <w:ind w:left="-1560"/>
        <w:jc w:val="both"/>
        <w:rPr>
          <w:sz w:val="28"/>
          <w:szCs w:val="28"/>
        </w:rPr>
      </w:pPr>
      <w:r w:rsidRPr="00610E7F">
        <w:rPr>
          <w:noProof/>
          <w:sz w:val="28"/>
          <w:szCs w:val="28"/>
          <w:lang w:eastAsia="ru-RU"/>
        </w:rPr>
        <w:drawing>
          <wp:inline distT="0" distB="0" distL="0" distR="0">
            <wp:extent cx="7324725" cy="3723223"/>
            <wp:effectExtent l="0" t="0" r="0" b="0"/>
            <wp:docPr id="2" name="Рисунок 2" descr="C:\Users\Пользователь\Pictures\depositphotos_13880782-Happy-family-holding-hands-Hand-drawing-Isolated-on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depositphotos_13880782-Happy-family-holding-hands-Hand-drawing-Isolated-on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991" cy="37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06A" w:rsidRPr="00610E7F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lastRenderedPageBreak/>
        <w:t xml:space="preserve">Уже в дошкольном возрасте ребенок должен знать, в какой стране он живет, чем она отличается от других стран. Нужно как можно больше рассказывать детям о селе, в котором они живут; воспитывать чувство гордости за свое село.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Существуют разнообразные формы воспитания у детей патриотических чувств. Это беседы о Родине, о родном селе,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Детям свойственны неустойчивость внимания, утомляемость и кратковременность интересов. Поэтому патриотическое воспитание детей дошкольного возраста предполагает неоднократное обращение к определённым темам, для формирования к ним стойкого интереса.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</w:t>
      </w:r>
      <w:r w:rsidR="00610E7F" w:rsidRPr="00610E7F">
        <w:rPr>
          <w:sz w:val="28"/>
          <w:szCs w:val="28"/>
        </w:rPr>
        <w:t>узнать,</w:t>
      </w:r>
      <w:r w:rsidRPr="00610E7F">
        <w:rPr>
          <w:sz w:val="28"/>
          <w:szCs w:val="28"/>
        </w:rPr>
        <w:t xml:space="preserve"> что – то новое о малой или большой Родине, других странах.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Дети обладают наглядно – образным мышлением, поэтому для лучшего усвоения новой информации воспитателям в детских садах и родителям стоит воспользоваться иллюстрациями, художественной литературой и всевозможными наглядными предметами. Так посещение музеев или специально оборудованных помещений в детских садах откроет перед детьми новые возможности для изучения истории и быта родной земли.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</w:t>
      </w:r>
    </w:p>
    <w:p w:rsidR="0051306A" w:rsidRPr="00610E7F" w:rsidRDefault="0051306A" w:rsidP="0051306A">
      <w:pPr>
        <w:pStyle w:val="Default"/>
        <w:pageBreakBefore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lastRenderedPageBreak/>
        <w:t xml:space="preserve">человека на всю жизнь и формируют у ребенка такие черты характера, которые помогут ему стать патриотом и гражданином своей страны.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sz w:val="28"/>
          <w:szCs w:val="28"/>
        </w:rPr>
        <w:t xml:space="preserve"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</w:t>
      </w:r>
    </w:p>
    <w:p w:rsidR="0051306A" w:rsidRPr="00610E7F" w:rsidRDefault="0051306A" w:rsidP="0051306A">
      <w:pPr>
        <w:pStyle w:val="Default"/>
        <w:rPr>
          <w:sz w:val="28"/>
          <w:szCs w:val="28"/>
        </w:rPr>
      </w:pPr>
      <w:r w:rsidRPr="00610E7F">
        <w:rPr>
          <w:b/>
          <w:bCs/>
          <w:sz w:val="28"/>
          <w:szCs w:val="28"/>
        </w:rPr>
        <w:t xml:space="preserve">Рекомендации для родителей: </w:t>
      </w:r>
    </w:p>
    <w:p w:rsidR="0051306A" w:rsidRPr="00610E7F" w:rsidRDefault="0051306A" w:rsidP="0051306A">
      <w:pPr>
        <w:pStyle w:val="Default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Воспитание маленького патриота начинается с самого близкого для него - родного дома, улицы, где он живет, детского сада.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Обращайте внимание ребенка на красоту родного села.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Во время прогулки расскажите, что находится на вашей улице, поговорите о значении каждого объекта. </w:t>
      </w:r>
    </w:p>
    <w:p w:rsidR="0051306A" w:rsidRPr="00610E7F" w:rsidRDefault="0051306A" w:rsidP="0051306A">
      <w:pPr>
        <w:pStyle w:val="Default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Вместе с ребенком принимайте участие в труде по благоустройству и озеленению своего двора.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Расширяйте собственный кругозор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Учите ребенка правильно оценивать свои поступки и поступки других людей. </w:t>
      </w:r>
    </w:p>
    <w:p w:rsidR="0051306A" w:rsidRPr="00610E7F" w:rsidRDefault="0051306A" w:rsidP="0051306A">
      <w:pPr>
        <w:pStyle w:val="Default"/>
        <w:spacing w:before="225" w:after="225"/>
        <w:jc w:val="both"/>
        <w:rPr>
          <w:sz w:val="28"/>
          <w:szCs w:val="28"/>
        </w:rPr>
      </w:pPr>
      <w:r w:rsidRPr="00610E7F">
        <w:rPr>
          <w:b/>
          <w:bCs/>
          <w:i/>
          <w:iCs/>
          <w:sz w:val="28"/>
          <w:szCs w:val="28"/>
        </w:rPr>
        <w:t xml:space="preserve">* Читайте ему книги о родине, ее героях, о традициях, культуре своего народа </w:t>
      </w:r>
    </w:p>
    <w:p w:rsidR="00FE2D4B" w:rsidRPr="00610E7F" w:rsidRDefault="0051306A" w:rsidP="0051306A">
      <w:pPr>
        <w:rPr>
          <w:rFonts w:ascii="Times New Roman" w:hAnsi="Times New Roman" w:cs="Times New Roman"/>
        </w:rPr>
      </w:pPr>
      <w:r w:rsidRPr="0061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* Поощряйте ребенка за стремление поддерживать порядок, примерное поведение в общественных местах</w:t>
      </w:r>
    </w:p>
    <w:sectPr w:rsidR="00FE2D4B" w:rsidRPr="0061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6A"/>
    <w:rsid w:val="002865C5"/>
    <w:rsid w:val="0051306A"/>
    <w:rsid w:val="005B6A0F"/>
    <w:rsid w:val="00610E7F"/>
    <w:rsid w:val="00FE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79D90"/>
  <w15:chartTrackingRefBased/>
  <w15:docId w15:val="{D83F7F73-51C6-488E-B1AF-BF9F59B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801</Words>
  <Characters>4572</Characters>
  <Application>Microsoft Office Word</Application>
  <DocSecurity>0</DocSecurity>
  <Lines>38</Lines>
  <Paragraphs>10</Paragraphs>
  <ScaleCrop>false</ScaleCrop>
  <Company>Школа №80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USER</cp:lastModifiedBy>
  <cp:revision>4</cp:revision>
  <dcterms:created xsi:type="dcterms:W3CDTF">2017-03-20T16:43:00Z</dcterms:created>
  <dcterms:modified xsi:type="dcterms:W3CDTF">2022-11-21T09:13:00Z</dcterms:modified>
</cp:coreProperties>
</file>