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90D2" w14:textId="3BEA6EC5" w:rsidR="0097363C" w:rsidRPr="0097363C" w:rsidRDefault="0097363C" w:rsidP="00F03AE6">
      <w:pPr>
        <w:spacing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97363C">
        <w:rPr>
          <w:rFonts w:ascii="Times New Roman" w:hAnsi="Times New Roman" w:cs="Times New Roman"/>
          <w:b/>
          <w:bCs/>
          <w:sz w:val="28"/>
          <w:szCs w:val="28"/>
        </w:rPr>
        <w:t>Краткосрочный проект, направленный на развитие физической и речевой компетенции дошкольников, посредств</w:t>
      </w:r>
      <w:r w:rsidR="004F239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7363C">
        <w:rPr>
          <w:rFonts w:ascii="Times New Roman" w:hAnsi="Times New Roman" w:cs="Times New Roman"/>
          <w:b/>
          <w:bCs/>
          <w:sz w:val="28"/>
          <w:szCs w:val="28"/>
        </w:rPr>
        <w:t>м подвижных сюжетно-ролевых игр логопедической направленности.</w:t>
      </w:r>
    </w:p>
    <w:p w14:paraId="23BADC5F" w14:textId="678B098C" w:rsidR="0057377E" w:rsidRDefault="00DD4CB8" w:rsidP="004D6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CB8">
        <w:rPr>
          <w:rFonts w:ascii="Times New Roman" w:hAnsi="Times New Roman" w:cs="Times New Roman"/>
          <w:sz w:val="28"/>
          <w:szCs w:val="28"/>
        </w:rPr>
        <w:t>Дошкольный возраст является важнейшим периодом в развитии детей.</w:t>
      </w:r>
      <w:r>
        <w:rPr>
          <w:rFonts w:ascii="Times New Roman" w:hAnsi="Times New Roman" w:cs="Times New Roman"/>
          <w:sz w:val="28"/>
          <w:szCs w:val="28"/>
        </w:rPr>
        <w:t xml:space="preserve"> Этот период жизни</w:t>
      </w:r>
      <w:r w:rsidR="00CB3539">
        <w:rPr>
          <w:rFonts w:ascii="Times New Roman" w:hAnsi="Times New Roman" w:cs="Times New Roman"/>
          <w:sz w:val="28"/>
          <w:szCs w:val="28"/>
        </w:rPr>
        <w:t xml:space="preserve"> важен для </w:t>
      </w:r>
      <w:r>
        <w:rPr>
          <w:rFonts w:ascii="Times New Roman" w:hAnsi="Times New Roman" w:cs="Times New Roman"/>
          <w:sz w:val="28"/>
          <w:szCs w:val="28"/>
        </w:rPr>
        <w:t>формировани</w:t>
      </w:r>
      <w:r w:rsidR="00CB353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здоровья ребенка, обеспечив</w:t>
      </w:r>
      <w:r w:rsidR="00CB3539">
        <w:rPr>
          <w:rFonts w:ascii="Times New Roman" w:hAnsi="Times New Roman" w:cs="Times New Roman"/>
          <w:sz w:val="28"/>
          <w:szCs w:val="28"/>
        </w:rPr>
        <w:t>ает</w:t>
      </w:r>
      <w:r>
        <w:rPr>
          <w:rFonts w:ascii="Times New Roman" w:hAnsi="Times New Roman" w:cs="Times New Roman"/>
          <w:sz w:val="28"/>
          <w:szCs w:val="28"/>
        </w:rPr>
        <w:t xml:space="preserve"> единство физического, речевого, психического, эмоционального и интеллектуального развития.</w:t>
      </w:r>
    </w:p>
    <w:p w14:paraId="6AB091B7" w14:textId="67172C9D" w:rsidR="0097363C" w:rsidRDefault="0097363C" w:rsidP="004D6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63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363C">
        <w:rPr>
          <w:rFonts w:ascii="Times New Roman" w:hAnsi="Times New Roman" w:cs="Times New Roman"/>
          <w:sz w:val="28"/>
          <w:szCs w:val="28"/>
        </w:rPr>
        <w:t>Сохранение и укрепление здоровья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старшего дошкольного возраста</w:t>
      </w:r>
      <w:r w:rsidRPr="009736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318">
        <w:rPr>
          <w:rFonts w:ascii="Times New Roman" w:hAnsi="Times New Roman" w:cs="Times New Roman"/>
          <w:sz w:val="28"/>
          <w:szCs w:val="28"/>
        </w:rPr>
        <w:t>путем внедрения в образовательный процесс форм  последовательной</w:t>
      </w:r>
      <w:r w:rsidR="000E6E7B">
        <w:rPr>
          <w:rFonts w:ascii="Times New Roman" w:hAnsi="Times New Roman" w:cs="Times New Roman"/>
          <w:sz w:val="28"/>
          <w:szCs w:val="28"/>
        </w:rPr>
        <w:t xml:space="preserve"> </w:t>
      </w:r>
      <w:r w:rsidR="00CA5318">
        <w:rPr>
          <w:rFonts w:ascii="Times New Roman" w:hAnsi="Times New Roman" w:cs="Times New Roman"/>
          <w:sz w:val="28"/>
          <w:szCs w:val="28"/>
        </w:rPr>
        <w:t>организации моторно-двигательной и речевой деятельности.</w:t>
      </w:r>
    </w:p>
    <w:p w14:paraId="6C7E24F8" w14:textId="16BA7E02" w:rsidR="000E6E7B" w:rsidRDefault="00F0391A" w:rsidP="004D6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этапов реализации проекта специалисты в своей деятельности применяли здоровьесберегающие технологии,</w:t>
      </w:r>
      <w:r w:rsidR="000E5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наглядные методы для подготовки к итоговому мероприятию</w:t>
      </w:r>
      <w:r w:rsidR="000E6E7B">
        <w:rPr>
          <w:rFonts w:ascii="Times New Roman" w:hAnsi="Times New Roman" w:cs="Times New Roman"/>
          <w:sz w:val="28"/>
          <w:szCs w:val="28"/>
        </w:rPr>
        <w:t>.</w:t>
      </w:r>
      <w:r w:rsidR="00CB3539">
        <w:rPr>
          <w:rFonts w:ascii="Times New Roman" w:hAnsi="Times New Roman" w:cs="Times New Roman"/>
          <w:sz w:val="28"/>
          <w:szCs w:val="28"/>
        </w:rPr>
        <w:t xml:space="preserve"> Материал для проговаривания в стихотворной форме, в соответствии с речевыми нарушениями</w:t>
      </w:r>
      <w:r w:rsidR="009F244C">
        <w:rPr>
          <w:rFonts w:ascii="Times New Roman" w:hAnsi="Times New Roman" w:cs="Times New Roman"/>
          <w:sz w:val="28"/>
          <w:szCs w:val="28"/>
        </w:rPr>
        <w:t xml:space="preserve">, учетом возраста. </w:t>
      </w:r>
    </w:p>
    <w:p w14:paraId="02FD5F5C" w14:textId="3E87069C" w:rsidR="009F244C" w:rsidRDefault="000E6E7B" w:rsidP="004D6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начальном этапе подготовки: развивали мелкую моторику пальцев рук</w:t>
      </w:r>
      <w:r w:rsidR="004D6C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D6C96">
        <w:rPr>
          <w:rFonts w:ascii="Times New Roman" w:hAnsi="Times New Roman" w:cs="Times New Roman"/>
          <w:sz w:val="28"/>
          <w:szCs w:val="28"/>
        </w:rPr>
        <w:t xml:space="preserve">формировали </w:t>
      </w:r>
      <w:r>
        <w:rPr>
          <w:rFonts w:ascii="Times New Roman" w:hAnsi="Times New Roman" w:cs="Times New Roman"/>
          <w:sz w:val="28"/>
          <w:szCs w:val="28"/>
        </w:rPr>
        <w:t>моторн</w:t>
      </w:r>
      <w:r w:rsidR="004D6C96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память; вырабатывали длинную воздушную струю (для четкого проговаривания мнемочистоговорок); ра</w:t>
      </w:r>
      <w:r w:rsidR="008457CC">
        <w:rPr>
          <w:rFonts w:ascii="Times New Roman" w:hAnsi="Times New Roman" w:cs="Times New Roman"/>
          <w:sz w:val="28"/>
          <w:szCs w:val="28"/>
        </w:rPr>
        <w:t>ботали над развитием памяти и внимания</w:t>
      </w:r>
      <w:r w:rsidR="009F244C">
        <w:rPr>
          <w:rFonts w:ascii="Times New Roman" w:hAnsi="Times New Roman" w:cs="Times New Roman"/>
          <w:sz w:val="28"/>
          <w:szCs w:val="28"/>
        </w:rPr>
        <w:t xml:space="preserve">, </w:t>
      </w:r>
      <w:r w:rsidR="004D6C96">
        <w:rPr>
          <w:rFonts w:ascii="Times New Roman" w:hAnsi="Times New Roman" w:cs="Times New Roman"/>
          <w:sz w:val="28"/>
          <w:szCs w:val="28"/>
        </w:rPr>
        <w:t xml:space="preserve">использовали </w:t>
      </w:r>
      <w:r w:rsidR="009F244C">
        <w:rPr>
          <w:rFonts w:ascii="Times New Roman" w:hAnsi="Times New Roman" w:cs="Times New Roman"/>
          <w:sz w:val="28"/>
          <w:szCs w:val="28"/>
        </w:rPr>
        <w:t>логоритмические игры.</w:t>
      </w:r>
      <w:r w:rsidR="008457CC">
        <w:rPr>
          <w:rFonts w:ascii="Times New Roman" w:hAnsi="Times New Roman" w:cs="Times New Roman"/>
          <w:sz w:val="28"/>
          <w:szCs w:val="28"/>
        </w:rPr>
        <w:t xml:space="preserve"> </w:t>
      </w:r>
      <w:r w:rsidR="00F26E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9025A3" w14:textId="37DB7508" w:rsidR="003F7782" w:rsidRDefault="00F26E07" w:rsidP="004D6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</w:t>
      </w:r>
      <w:r w:rsidR="009F244C">
        <w:rPr>
          <w:rFonts w:ascii="Times New Roman" w:hAnsi="Times New Roman" w:cs="Times New Roman"/>
          <w:sz w:val="28"/>
          <w:szCs w:val="28"/>
        </w:rPr>
        <w:t xml:space="preserve"> подключается инструктор по физической культуре</w:t>
      </w:r>
      <w:r w:rsidR="003F7782">
        <w:rPr>
          <w:rFonts w:ascii="Times New Roman" w:hAnsi="Times New Roman" w:cs="Times New Roman"/>
          <w:sz w:val="28"/>
          <w:szCs w:val="28"/>
        </w:rPr>
        <w:t>.</w:t>
      </w:r>
    </w:p>
    <w:p w14:paraId="450AA03A" w14:textId="137B198E" w:rsidR="00F0391A" w:rsidRDefault="00F26E07" w:rsidP="004D6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E07">
        <w:rPr>
          <w:rFonts w:ascii="Times New Roman" w:hAnsi="Times New Roman" w:cs="Times New Roman"/>
          <w:sz w:val="28"/>
          <w:szCs w:val="28"/>
        </w:rPr>
        <w:t>Речев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F26E07">
        <w:rPr>
          <w:rFonts w:ascii="Times New Roman" w:hAnsi="Times New Roman" w:cs="Times New Roman"/>
          <w:sz w:val="28"/>
          <w:szCs w:val="28"/>
        </w:rPr>
        <w:t xml:space="preserve"> подвижн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Pr="00F26E07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26E07">
        <w:rPr>
          <w:rFonts w:ascii="Times New Roman" w:hAnsi="Times New Roman" w:cs="Times New Roman"/>
          <w:sz w:val="28"/>
          <w:szCs w:val="28"/>
        </w:rPr>
        <w:t xml:space="preserve"> как  средство автоматизации звуков по мнемосхемам</w:t>
      </w:r>
      <w:r w:rsidR="009F24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заключительном этапе рефлексии</w:t>
      </w:r>
      <w:r w:rsidR="0076697D">
        <w:rPr>
          <w:rFonts w:ascii="Times New Roman" w:hAnsi="Times New Roman" w:cs="Times New Roman"/>
          <w:sz w:val="28"/>
          <w:szCs w:val="28"/>
        </w:rPr>
        <w:t xml:space="preserve"> - в</w:t>
      </w:r>
      <w:r w:rsidRPr="00F26E07">
        <w:rPr>
          <w:rFonts w:ascii="Times New Roman" w:hAnsi="Times New Roman" w:cs="Times New Roman"/>
          <w:sz w:val="28"/>
          <w:szCs w:val="28"/>
        </w:rPr>
        <w:t xml:space="preserve">изуализация образа, изученных </w:t>
      </w:r>
      <w:r w:rsidR="0076697D">
        <w:rPr>
          <w:rFonts w:ascii="Times New Roman" w:hAnsi="Times New Roman" w:cs="Times New Roman"/>
          <w:sz w:val="28"/>
          <w:szCs w:val="28"/>
        </w:rPr>
        <w:t>«</w:t>
      </w:r>
      <w:r w:rsidRPr="00F26E07">
        <w:rPr>
          <w:rFonts w:ascii="Times New Roman" w:hAnsi="Times New Roman" w:cs="Times New Roman"/>
          <w:sz w:val="28"/>
          <w:szCs w:val="28"/>
        </w:rPr>
        <w:t>буквозвуков</w:t>
      </w:r>
      <w:r w:rsidR="0076697D">
        <w:rPr>
          <w:rFonts w:ascii="Times New Roman" w:hAnsi="Times New Roman" w:cs="Times New Roman"/>
          <w:sz w:val="28"/>
          <w:szCs w:val="28"/>
        </w:rPr>
        <w:t>»</w:t>
      </w:r>
      <w:r w:rsidRPr="00F26E07">
        <w:rPr>
          <w:rFonts w:ascii="Times New Roman" w:hAnsi="Times New Roman" w:cs="Times New Roman"/>
          <w:sz w:val="28"/>
          <w:szCs w:val="28"/>
        </w:rPr>
        <w:t xml:space="preserve"> с использованием спортивного инвентаря…</w:t>
      </w:r>
    </w:p>
    <w:p w14:paraId="5D4598D4" w14:textId="3F3A5650" w:rsidR="001C5E59" w:rsidRDefault="001C5E59" w:rsidP="004D6C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данного проекта мы пришли к таким выводам, что ожидаемые результаты подтвердились</w:t>
      </w:r>
      <w:r w:rsidR="007669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3360E3" w14:textId="213E35F4" w:rsidR="0031079E" w:rsidRPr="0076697D" w:rsidRDefault="001C5E59" w:rsidP="004D6C96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воспитанников </w:t>
      </w:r>
      <w:r w:rsidR="00310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подготовительных</w:t>
      </w:r>
      <w:r w:rsidRPr="0080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3F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сформировалось представление о </w:t>
      </w:r>
      <w:r w:rsidR="003107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по мнемосхемам и воспроизведении речевого материала через них</w:t>
      </w:r>
      <w:r w:rsidR="004D6C9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повысился речевой контроль</w:t>
      </w:r>
      <w:r w:rsidR="003F77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7782" w:rsidRPr="003F7782">
        <w:t xml:space="preserve"> </w:t>
      </w:r>
      <w:r w:rsidR="003F7782" w:rsidRPr="003F77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положительная динамика в развитии голоса, артикуляции, дыхания, координации движений, слуховой и зрительной ориентировки.</w:t>
      </w:r>
      <w:r w:rsidR="003F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Расширились перспективы познавательной деятельности воспитанников</w:t>
      </w:r>
      <w:r w:rsidR="00F0391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пополнился активный словарь, что способствовало успешному формированию лексико-грамматического строя речи</w:t>
      </w:r>
      <w:r w:rsidR="000E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D6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моторной </w:t>
      </w:r>
      <w:r w:rsidR="000E5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памяти</w:t>
      </w:r>
      <w:r w:rsidR="007669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6F808F" w14:textId="5E6C3D0B" w:rsidR="00CB3539" w:rsidRPr="004D6C96" w:rsidRDefault="0031079E" w:rsidP="004D6C96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научились контролировать свои действия и соотносить движения с речью в соответствии с описанием и правилами игр.</w:t>
      </w:r>
      <w:r w:rsidR="00F0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Повысилась двигательная реакция на слово</w:t>
      </w:r>
      <w:bookmarkStart w:id="0" w:name="_Hlk221782532"/>
      <w:r w:rsidR="004D6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End w:id="0"/>
      <w:r w:rsidR="000E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«моторной речи» благотворно повлияло на двигательную активность детей. </w:t>
      </w:r>
      <w:r w:rsidR="00F03AE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не только создал доброжелательную и эмоционально насыщенную атмосферу, </w:t>
      </w:r>
      <w:r w:rsidR="004D6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 </w:t>
      </w:r>
      <w:r w:rsidR="007669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</w:t>
      </w:r>
      <w:r w:rsidR="004D6C9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76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 работы по формированию рече</w:t>
      </w:r>
      <w:r w:rsidR="004D6C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моторных</w:t>
      </w:r>
      <w:r w:rsidR="0076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у вос</w:t>
      </w:r>
      <w:r w:rsidR="00396C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6697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итанников старшего дошкольного возраста.</w:t>
      </w:r>
      <w:r w:rsidR="00CB35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14:paraId="5280F2AA" w14:textId="77777777" w:rsidR="004D6C96" w:rsidRDefault="004D6C96" w:rsidP="004D6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B1B72C" w14:textId="1F057595" w:rsidR="004D6C96" w:rsidRDefault="00CB3539" w:rsidP="004D6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539">
        <w:rPr>
          <w:rFonts w:ascii="Times New Roman" w:hAnsi="Times New Roman" w:cs="Times New Roman"/>
          <w:sz w:val="28"/>
          <w:szCs w:val="28"/>
        </w:rPr>
        <w:t xml:space="preserve">Учитель-логопед Е.А. </w:t>
      </w:r>
      <w:bookmarkStart w:id="1" w:name="_Hlk221780796"/>
      <w:r>
        <w:rPr>
          <w:rFonts w:ascii="Times New Roman" w:hAnsi="Times New Roman" w:cs="Times New Roman"/>
          <w:sz w:val="28"/>
          <w:szCs w:val="28"/>
        </w:rPr>
        <w:t>МАДОУ детский сад №150</w:t>
      </w:r>
      <w:r w:rsidR="004D6C9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Е.А. </w:t>
      </w:r>
      <w:r w:rsidRPr="00CB3539">
        <w:rPr>
          <w:rFonts w:ascii="Times New Roman" w:hAnsi="Times New Roman" w:cs="Times New Roman"/>
          <w:sz w:val="28"/>
          <w:szCs w:val="28"/>
        </w:rPr>
        <w:t>Блонская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2BAAE" w14:textId="68A623A1" w:rsidR="00CA5318" w:rsidRPr="0097363C" w:rsidRDefault="00CB3539" w:rsidP="004D6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539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539">
        <w:rPr>
          <w:rFonts w:ascii="Times New Roman" w:hAnsi="Times New Roman" w:cs="Times New Roman"/>
          <w:sz w:val="28"/>
          <w:szCs w:val="28"/>
        </w:rPr>
        <w:t>МАДОУ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539">
        <w:rPr>
          <w:rFonts w:ascii="Times New Roman" w:hAnsi="Times New Roman" w:cs="Times New Roman"/>
          <w:sz w:val="28"/>
          <w:szCs w:val="28"/>
        </w:rPr>
        <w:t>детский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539">
        <w:rPr>
          <w:rFonts w:ascii="Times New Roman" w:hAnsi="Times New Roman" w:cs="Times New Roman"/>
          <w:sz w:val="28"/>
          <w:szCs w:val="28"/>
        </w:rPr>
        <w:t>сад№150 Е.С.Шумарова</w:t>
      </w:r>
    </w:p>
    <w:sectPr w:rsidR="00CA5318" w:rsidRPr="0097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56418"/>
    <w:multiLevelType w:val="hybridMultilevel"/>
    <w:tmpl w:val="D422D896"/>
    <w:lvl w:ilvl="0" w:tplc="445E291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30F5A27"/>
    <w:multiLevelType w:val="hybridMultilevel"/>
    <w:tmpl w:val="BF6E891A"/>
    <w:lvl w:ilvl="0" w:tplc="9DD45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DA5E3A"/>
    <w:multiLevelType w:val="hybridMultilevel"/>
    <w:tmpl w:val="49281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990496">
    <w:abstractNumId w:val="1"/>
  </w:num>
  <w:num w:numId="2" w16cid:durableId="974025773">
    <w:abstractNumId w:val="2"/>
  </w:num>
  <w:num w:numId="3" w16cid:durableId="10369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B6"/>
    <w:rsid w:val="000B13FE"/>
    <w:rsid w:val="000E5DCF"/>
    <w:rsid w:val="000E6E7B"/>
    <w:rsid w:val="001C5E59"/>
    <w:rsid w:val="0031079E"/>
    <w:rsid w:val="00396CE8"/>
    <w:rsid w:val="003F7782"/>
    <w:rsid w:val="004D6C96"/>
    <w:rsid w:val="004F2394"/>
    <w:rsid w:val="0057377E"/>
    <w:rsid w:val="0076697D"/>
    <w:rsid w:val="008457CC"/>
    <w:rsid w:val="00883F79"/>
    <w:rsid w:val="0097363C"/>
    <w:rsid w:val="009F244C"/>
    <w:rsid w:val="00A41EB6"/>
    <w:rsid w:val="00AB7386"/>
    <w:rsid w:val="00B10CBE"/>
    <w:rsid w:val="00B2479A"/>
    <w:rsid w:val="00CA5318"/>
    <w:rsid w:val="00CB3539"/>
    <w:rsid w:val="00DD4CB8"/>
    <w:rsid w:val="00E4306F"/>
    <w:rsid w:val="00E97F0C"/>
    <w:rsid w:val="00F0391A"/>
    <w:rsid w:val="00F03AE6"/>
    <w:rsid w:val="00F2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00E4"/>
  <w15:chartTrackingRefBased/>
  <w15:docId w15:val="{9DC57E59-985C-437F-A8EA-FDDBA5EF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1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1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E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1E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1E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1E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1E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1E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1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1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1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1E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1E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1E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1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1E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1EB6"/>
    <w:rPr>
      <w:b/>
      <w:bCs/>
      <w:smallCaps/>
      <w:color w:val="2F5496" w:themeColor="accent1" w:themeShade="BF"/>
      <w:spacing w:val="5"/>
    </w:rPr>
  </w:style>
  <w:style w:type="character" w:customStyle="1" w:styleId="c3">
    <w:name w:val="c3"/>
    <w:basedOn w:val="a0"/>
    <w:rsid w:val="00E43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2026-02-10T16:22:00Z</dcterms:created>
  <dcterms:modified xsi:type="dcterms:W3CDTF">2026-02-12T04:57:00Z</dcterms:modified>
</cp:coreProperties>
</file>