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25CC7" w14:textId="5053A436" w:rsidR="004005C4" w:rsidRDefault="00CC6D0C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12DCDA52" wp14:editId="592D6E6F">
            <wp:simplePos x="0" y="0"/>
            <wp:positionH relativeFrom="column">
              <wp:posOffset>-800100</wp:posOffset>
            </wp:positionH>
            <wp:positionV relativeFrom="paragraph">
              <wp:posOffset>-615800</wp:posOffset>
            </wp:positionV>
            <wp:extent cx="7644493" cy="10787742"/>
            <wp:effectExtent l="0" t="0" r="0" b="0"/>
            <wp:wrapNone/>
            <wp:docPr id="1835888026" name="Рисунок 1835888026" descr="C:\Users\Admin\Desktop\de648f4c68f46987100616dcf197a2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de648f4c68f46987100616dcf197a2c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493" cy="1078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0DDD1D" w14:textId="712E9C5B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43882BF8" w14:textId="5B727086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0C4B32EE" w14:textId="3B9684E8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22BE5146" w14:textId="1CBE0441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20CAA758" w14:textId="01DA6AE8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45344852" w14:textId="0694776B" w:rsidR="004005C4" w:rsidRDefault="00CC6D0C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33FFD37" wp14:editId="5EE4339E">
            <wp:simplePos x="0" y="0"/>
            <wp:positionH relativeFrom="column">
              <wp:posOffset>-148590</wp:posOffset>
            </wp:positionH>
            <wp:positionV relativeFrom="paragraph">
              <wp:posOffset>264795</wp:posOffset>
            </wp:positionV>
            <wp:extent cx="6300470" cy="4043045"/>
            <wp:effectExtent l="0" t="0" r="0" b="0"/>
            <wp:wrapNone/>
            <wp:docPr id="724070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8E68E" w14:textId="517B69BE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024C4561" w14:textId="39912E58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16079FD3" w14:textId="6E8182CA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1A7A32E3" w14:textId="43B2B370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3DCEF6F1" w14:textId="31B7A104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1C2000D9" w14:textId="495728F2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6AA1CA92" w14:textId="6B352A21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014C6180" w14:textId="2590B70E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7591D338" w14:textId="423BA625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02D6F944" w14:textId="2047F259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0DBEA3B4" w14:textId="286128AA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00E51FB5" w14:textId="44CBF978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5B7A2BB4" w14:textId="034B50D6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7F83A552" w14:textId="77777777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1E2C769C" w14:textId="77777777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6203D844" w14:textId="77777777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539B0798" w14:textId="77777777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161CE6D8" w14:textId="77777777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78B44BA6" w14:textId="77777777" w:rsidR="004005C4" w:rsidRDefault="004005C4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</w:p>
    <w:p w14:paraId="49ED48B3" w14:textId="37C72919" w:rsidR="00E00E01" w:rsidRPr="00E00E01" w:rsidRDefault="002210C6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79446B88" wp14:editId="1F93DE53">
            <wp:simplePos x="0" y="0"/>
            <wp:positionH relativeFrom="column">
              <wp:posOffset>-810895</wp:posOffset>
            </wp:positionH>
            <wp:positionV relativeFrom="paragraph">
              <wp:posOffset>-1170305</wp:posOffset>
            </wp:positionV>
            <wp:extent cx="7644493" cy="10787742"/>
            <wp:effectExtent l="19050" t="0" r="0" b="0"/>
            <wp:wrapNone/>
            <wp:docPr id="17" name="Рисунок 17" descr="C:\Users\Admin\Desktop\de648f4c68f46987100616dcf197a2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de648f4c68f46987100616dcf197a2c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493" cy="1078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E01" w:rsidRPr="00E00E0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ЭТО ИНТЕРЕСНО</w:t>
      </w:r>
    </w:p>
    <w:p w14:paraId="2F0AE3B4" w14:textId="77777777" w:rsidR="00E00E01" w:rsidRDefault="00E00E01" w:rsidP="00E00E01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14:paraId="4FCE40B7" w14:textId="77777777" w:rsidR="00E00E01" w:rsidRDefault="00E00E01" w:rsidP="00E00E01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14:paraId="36957B88" w14:textId="77777777" w:rsidR="00E00E01" w:rsidRPr="00E00E01" w:rsidRDefault="00E00E01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00E0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Музыка для головы</w:t>
      </w:r>
      <w:r w:rsidRPr="00E00E0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</w:p>
    <w:p w14:paraId="1FB0DC16" w14:textId="77777777" w:rsidR="00E00E01" w:rsidRPr="00E00E01" w:rsidRDefault="00E00E01" w:rsidP="00E00E01">
      <w:pPr>
        <w:shd w:val="clear" w:color="auto" w:fill="FFFFFF"/>
        <w:spacing w:after="171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00E0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Никто не может объяснить, но феномен точно существует – проверено многократно. Его называют «эффект Моцарта». Произведения именно этого, а никакого другого композитора повышают математические способности людей. Эффект можно было бы списать на эмоциональное воздействие. Но оказалось, что Моцарт положительно влияет и на животных. Его музыку проигрывали крысам, о чём недавно сообщил Франк </w:t>
      </w:r>
      <w:proofErr w:type="spellStart"/>
      <w:r w:rsidRPr="00E00E0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Рушер</w:t>
      </w:r>
      <w:proofErr w:type="spellEnd"/>
      <w:r w:rsidRPr="00E00E0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, психолог из Университета штата Висконсин (США). Он обнаружил, что после музыки у грызунов повысилась активность минимум в трёх генах, отвечающих за выработку химических веществ, которые передают нервные импульсы то одних клеток мозга к другим. Но почему такое произошло, неизвестно.</w:t>
      </w:r>
    </w:p>
    <w:p w14:paraId="5EF7FD00" w14:textId="77777777" w:rsidR="00E00E01" w:rsidRPr="00E00E01" w:rsidRDefault="00E00E01" w:rsidP="00E00E01">
      <w:pPr>
        <w:shd w:val="clear" w:color="auto" w:fill="FFFFFF"/>
        <w:spacing w:after="171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0E0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Воздействие любой классической музыки на мозг вообще загадочно. Особенно когда начинаешь играть её сам. Но тот же </w:t>
      </w:r>
      <w:proofErr w:type="spellStart"/>
      <w:r w:rsidRPr="00E00E0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Рушер</w:t>
      </w:r>
      <w:proofErr w:type="spellEnd"/>
      <w:r w:rsidRPr="00E00E0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, обследовав несколько тысяч детей, убедился: те, кого с пяти-шести лет учили музицировать, через два года обгоняли по уровню интеллекта сверстников, игравших только с компьютерами.</w:t>
      </w:r>
    </w:p>
    <w:p w14:paraId="6AB1CE00" w14:textId="77777777" w:rsidR="00E00E01" w:rsidRP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5ACDD18" wp14:editId="03AAD350">
            <wp:simplePos x="0" y="0"/>
            <wp:positionH relativeFrom="column">
              <wp:posOffset>387531</wp:posOffset>
            </wp:positionH>
            <wp:positionV relativeFrom="paragraph">
              <wp:posOffset>179342</wp:posOffset>
            </wp:positionV>
            <wp:extent cx="5445578" cy="2514600"/>
            <wp:effectExtent l="19050" t="0" r="2722" b="0"/>
            <wp:wrapNone/>
            <wp:docPr id="1" name="Рисунок 1" descr="https://fhd.multiurok.ru/e/b/5/eb5b5965b639d0eb08afe9909759f2493c0b9142/matierial-dlia-muzykal-nogho-stienda-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multiurok.ru/e/b/5/eb5b5965b639d0eb08afe9909759f2493c0b9142/matierial-dlia-muzykal-nogho-stienda-6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78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4238D082" w14:textId="77777777" w:rsidR="00E00E01" w:rsidRPr="00E00E01" w:rsidRDefault="00E00E01" w:rsidP="00E00E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E01">
        <w:rPr>
          <w:rFonts w:ascii="Arial" w:eastAsia="Times New Roman" w:hAnsi="Arial" w:cs="Arial"/>
          <w:color w:val="252525"/>
          <w:sz w:val="27"/>
          <w:szCs w:val="27"/>
          <w:lang w:eastAsia="ru-RU"/>
        </w:rPr>
        <w:br/>
      </w:r>
    </w:p>
    <w:p w14:paraId="18A3E465" w14:textId="77777777" w:rsidR="00E00E01" w:rsidRP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627DB003" w14:textId="77777777" w:rsidR="00E00E01" w:rsidRP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0AD63B36" w14:textId="77777777" w:rsidR="00E00E01" w:rsidRP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57AA2B1B" w14:textId="77777777" w:rsidR="00E00E01" w:rsidRP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36449642" w14:textId="77777777" w:rsid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00452797" w14:textId="7583CE5D" w:rsidR="00E00E01" w:rsidRPr="00E00E01" w:rsidRDefault="004005C4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D0924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49024" behindDoc="1" locked="0" layoutInCell="1" allowOverlap="1" wp14:anchorId="4B7965A0" wp14:editId="603921A6">
            <wp:simplePos x="0" y="0"/>
            <wp:positionH relativeFrom="column">
              <wp:posOffset>-727710</wp:posOffset>
            </wp:positionH>
            <wp:positionV relativeFrom="paragraph">
              <wp:posOffset>-622935</wp:posOffset>
            </wp:positionV>
            <wp:extent cx="7644493" cy="10787742"/>
            <wp:effectExtent l="0" t="0" r="0" b="0"/>
            <wp:wrapNone/>
            <wp:docPr id="11" name="Рисунок 17" descr="C:\Users\Admin\Desktop\de648f4c68f46987100616dcf197a2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de648f4c68f46987100616dcf197a2c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493" cy="1078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0C7583" w14:textId="2707E909" w:rsidR="00E00E01" w:rsidRPr="00E00E01" w:rsidRDefault="00E00E01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00E0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Лечись танцем</w:t>
      </w:r>
    </w:p>
    <w:p w14:paraId="1105227F" w14:textId="77777777" w:rsidR="00E00E01" w:rsidRP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0D092666" w14:textId="77777777" w:rsidR="00E00E01" w:rsidRPr="00E00E01" w:rsidRDefault="00E00E01" w:rsidP="00E00E01">
      <w:pPr>
        <w:shd w:val="clear" w:color="auto" w:fill="FFFFFF"/>
        <w:spacing w:after="171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00E0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Сегодня многообразие танцевальных форм включает в себя народные, ритуальные, бальные, религиозные танцы… А ещё стало модно заниматься фитнес-танцами. Почему они так полюбились людям?</w:t>
      </w:r>
    </w:p>
    <w:p w14:paraId="3312DCBD" w14:textId="77777777" w:rsidR="00E00E01" w:rsidRPr="00E00E01" w:rsidRDefault="00E00E01" w:rsidP="00E00E01">
      <w:pPr>
        <w:shd w:val="clear" w:color="auto" w:fill="FFFFFF"/>
        <w:spacing w:after="171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00E0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За час занятий можно потерять столько же калорий, сколько за час интенсивных тренировок в фитнес-клубе. А сколько приятных эмоций и пользы для здоровья: в первую очередь – это тренировка дыхательной и сердечно-сосудистой систем. А ещё танцы развивают пластику и грациозность, улучшают подвижность суставов и укрепляют мышцы.</w:t>
      </w:r>
    </w:p>
    <w:p w14:paraId="75AB15A6" w14:textId="77777777" w:rsidR="00E00E01" w:rsidRPr="00E00E01" w:rsidRDefault="00E00E01" w:rsidP="00E00E01">
      <w:pPr>
        <w:shd w:val="clear" w:color="auto" w:fill="FFFFFF"/>
        <w:spacing w:after="171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00E0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Очень полезна танцевальная аэробика. В отличие от простого фитнеса аэробика направлена не столько на коррекцию фигуры (плоский живот, накаченные бицепсы), сколько на общее оздоровление и поднятие жизненного тонуса. Быстрые, ритмичные движения помогают укрепить сердечно-сосудистую систему. Танцы развивают пластику и грациозность, способствуют похудению.</w:t>
      </w:r>
    </w:p>
    <w:p w14:paraId="3F6A7D16" w14:textId="77777777" w:rsidR="00E00E01" w:rsidRP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B66EDAC" wp14:editId="26B8A76B">
            <wp:simplePos x="0" y="0"/>
            <wp:positionH relativeFrom="column">
              <wp:posOffset>365760</wp:posOffset>
            </wp:positionH>
            <wp:positionV relativeFrom="paragraph">
              <wp:posOffset>63307</wp:posOffset>
            </wp:positionV>
            <wp:extent cx="5227864" cy="2928257"/>
            <wp:effectExtent l="19050" t="0" r="0" b="0"/>
            <wp:wrapNone/>
            <wp:docPr id="2" name="Рисунок 2" descr="https://fhd.multiurok.ru/e/b/5/eb5b5965b639d0eb08afe9909759f2493c0b9142/matierial-dlia-muzykal-nogho-stienda-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hd.multiurok.ru/e/b/5/eb5b5965b639d0eb08afe9909759f2493c0b9142/matierial-dlia-muzykal-nogho-stienda-6_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864" cy="292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734D9187" w14:textId="77777777" w:rsidR="00E00E01" w:rsidRP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01D4CE66" w14:textId="77777777" w:rsidR="00E00E01" w:rsidRP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5BFED753" w14:textId="77777777" w:rsidR="00E00E01" w:rsidRP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5A9774CD" w14:textId="77777777" w:rsidR="00E00E01" w:rsidRP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7F68D1A8" w14:textId="77777777" w:rsidR="00E00E01" w:rsidRP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73401D87" w14:textId="77777777" w:rsidR="00E00E01" w:rsidRP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7DB9BBDA" w14:textId="77777777" w:rsid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5968851E" w14:textId="77777777" w:rsid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9C7B188" w14:textId="77777777" w:rsid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CF27BE2" w14:textId="77777777" w:rsid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D875FE6" w14:textId="4FE19102" w:rsidR="00E00E01" w:rsidRDefault="004005C4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1072" behindDoc="1" locked="0" layoutInCell="1" allowOverlap="1" wp14:anchorId="14FB75BC" wp14:editId="1737F3AE">
            <wp:simplePos x="0" y="0"/>
            <wp:positionH relativeFrom="column">
              <wp:posOffset>-716280</wp:posOffset>
            </wp:positionH>
            <wp:positionV relativeFrom="paragraph">
              <wp:posOffset>-622935</wp:posOffset>
            </wp:positionV>
            <wp:extent cx="7644130" cy="10787380"/>
            <wp:effectExtent l="0" t="0" r="0" b="0"/>
            <wp:wrapNone/>
            <wp:docPr id="12" name="Рисунок 17" descr="C:\Users\Admin\Desktop\de648f4c68f46987100616dcf197a2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de648f4c68f46987100616dcf197a2c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130" cy="1078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76C960" w14:textId="689FA749" w:rsidR="00E00E01" w:rsidRPr="00E00E01" w:rsidRDefault="00E00E01" w:rsidP="00E00E01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      </w:t>
      </w:r>
      <w:r w:rsidRPr="00E00E0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Музыка, цвет и память</w:t>
      </w:r>
    </w:p>
    <w:p w14:paraId="01186B61" w14:textId="77777777" w:rsidR="00E00E01" w:rsidRPr="00E00E01" w:rsidRDefault="00E00E01" w:rsidP="00E00E01">
      <w:pPr>
        <w:shd w:val="clear" w:color="auto" w:fill="FFFFFF"/>
        <w:spacing w:after="171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00E0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Увеличить работоспособность при умственной работе, в первую очередь улучшить память, можно путём воздействия соответствующей внешней обстановки во время занятий. Музыка и цвет воздействуют на человека и возбуждающе, и успокаивающе, рассеивают и концентрируют внимание, придают силы или расслабляют.</w:t>
      </w:r>
    </w:p>
    <w:p w14:paraId="20DC1353" w14:textId="77777777" w:rsidR="00E00E01" w:rsidRPr="00E00E01" w:rsidRDefault="00E00E01" w:rsidP="00E00E01">
      <w:pPr>
        <w:shd w:val="clear" w:color="auto" w:fill="FFFFFF"/>
        <w:spacing w:after="171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00E0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Правильный подбор музыки, цвета окружающей обстановки способствуют мобилизации внутренних эмоциональных резервов, улучшающих умственную работу, в частности, памяти. Важно знать одно, что при возбуждении нужна успокаивающая музыка (произведения Шуберта, Брамса), при усталости – взбадривающая (джазовая или эстрадная) или воздействующая как тонизирующее средство (например, Венгерская рапсодия Листа, увертюра «Эгмонт» Бетховена).</w:t>
      </w:r>
    </w:p>
    <w:p w14:paraId="35DE1BA4" w14:textId="77777777" w:rsidR="00E00E01" w:rsidRPr="00E00E01" w:rsidRDefault="00E00E01" w:rsidP="00E00E01">
      <w:pPr>
        <w:shd w:val="clear" w:color="auto" w:fill="FFFFFF"/>
        <w:spacing w:after="171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00E0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Цвет действует, как и музыка. Установлено, что красный цвет возбуждает, улучшает настроение, рассеивает, привлекает внимание к окружающему миру. Его физиологическое действие выражается в увеличении мускульного напряжения, частоты сердечных сокращений, повышении кровяного давления и учащения ритма дыхания.</w:t>
      </w:r>
    </w:p>
    <w:p w14:paraId="24D7224E" w14:textId="77777777" w:rsidR="00E00E01" w:rsidRPr="00E00E01" w:rsidRDefault="00E00E01" w:rsidP="00E00E01">
      <w:pPr>
        <w:shd w:val="clear" w:color="auto" w:fill="FFFFFF"/>
        <w:spacing w:after="171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00E0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Голубой и синий цвета успокаивающе действуют на психику человека и в отличие от красного цвета понижают кровяное давление, замедляют ритм сердца и дыхания.</w:t>
      </w:r>
    </w:p>
    <w:p w14:paraId="6C4BE3A6" w14:textId="77777777" w:rsidR="00E00E01" w:rsidRPr="00E00E01" w:rsidRDefault="00E00E01" w:rsidP="00E00E01">
      <w:pPr>
        <w:shd w:val="clear" w:color="auto" w:fill="FFFFFF"/>
        <w:spacing w:after="171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00E0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Однако благотворное действие цвета, оставаясь неизменным, превратится с течением времени в монотонный раздражитель и не окажет соответствующего воздействия. Нужна смена цветовых впечатлений. Благодаря цветовой</w:t>
      </w:r>
      <w:r w:rsidRPr="00E00E0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E00E0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гимнастике мозг человека успокаивается и усталость проходит.</w:t>
      </w:r>
    </w:p>
    <w:p w14:paraId="366944ED" w14:textId="77777777" w:rsidR="00E00E01" w:rsidRP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7BBD1C2" wp14:editId="50D3F37A">
            <wp:simplePos x="0" y="0"/>
            <wp:positionH relativeFrom="column">
              <wp:posOffset>998855</wp:posOffset>
            </wp:positionH>
            <wp:positionV relativeFrom="paragraph">
              <wp:posOffset>8890</wp:posOffset>
            </wp:positionV>
            <wp:extent cx="4444092" cy="1959429"/>
            <wp:effectExtent l="19050" t="0" r="0" b="0"/>
            <wp:wrapNone/>
            <wp:docPr id="6" name="Рисунок 6" descr="https://fhd.multiurok.ru/e/b/5/eb5b5965b639d0eb08afe9909759f2493c0b9142/matierial-dlia-muzykal-nogho-stienda-6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hd.multiurok.ru/e/b/5/eb5b5965b639d0eb08afe9909759f2493c0b9142/matierial-dlia-muzykal-nogho-stienda-6_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92" cy="195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7F86080B" w14:textId="77777777" w:rsidR="00E00E01" w:rsidRP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53EF86EE" w14:textId="77777777" w:rsidR="00E00E01" w:rsidRP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271838E5" w14:textId="77777777" w:rsid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674B7A43" w14:textId="6A139FBA" w:rsidR="00E00E01" w:rsidRPr="00E00E01" w:rsidRDefault="004005C4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 wp14:anchorId="506A0434" wp14:editId="2F007BAF">
            <wp:simplePos x="0" y="0"/>
            <wp:positionH relativeFrom="column">
              <wp:posOffset>-746760</wp:posOffset>
            </wp:positionH>
            <wp:positionV relativeFrom="paragraph">
              <wp:posOffset>-676275</wp:posOffset>
            </wp:positionV>
            <wp:extent cx="7644130" cy="10787380"/>
            <wp:effectExtent l="0" t="0" r="0" b="0"/>
            <wp:wrapNone/>
            <wp:docPr id="13" name="Рисунок 17" descr="C:\Users\Admin\Desktop\de648f4c68f46987100616dcf197a2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de648f4c68f46987100616dcf197a2c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130" cy="1078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E01"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559E4AB5" w14:textId="06544625" w:rsidR="00E00E01" w:rsidRPr="00E00E01" w:rsidRDefault="00E00E01" w:rsidP="00E00E01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00E0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МУЗЫКАЛЬНАЯ ДИЕТА</w:t>
      </w:r>
    </w:p>
    <w:p w14:paraId="34A4F0F3" w14:textId="77777777" w:rsidR="00E00E01" w:rsidRP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36BC6309" w14:textId="77777777" w:rsidR="00E00E01" w:rsidRPr="00E00E01" w:rsidRDefault="00E00E01" w:rsidP="002210C6">
      <w:pPr>
        <w:shd w:val="clear" w:color="auto" w:fill="FFFFFF"/>
        <w:spacing w:after="171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00E0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«Желающим похудеть нужно слушать классическую музыку во время еды» – заявили американские учёные Университета имени Джона Хопкинса. Они обнаружили интересную зависимость между количеством поглощённой за обедом пищи и музыкальными вкусами человека.</w:t>
      </w:r>
    </w:p>
    <w:p w14:paraId="7430120E" w14:textId="77777777" w:rsidR="00E00E01" w:rsidRPr="00E00E01" w:rsidRDefault="00E00E01" w:rsidP="002210C6">
      <w:pPr>
        <w:shd w:val="clear" w:color="auto" w:fill="FFFFFF"/>
        <w:spacing w:after="171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00E0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Для эксперимента был организован </w:t>
      </w:r>
      <w:proofErr w:type="gramStart"/>
      <w:r w:rsidRPr="00E00E0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ужин</w:t>
      </w:r>
      <w:proofErr w:type="gramEnd"/>
      <w:r w:rsidRPr="00E00E0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во время которого звучала спокойная классическая музыка. При таком музыкальном сопровождении люди в течение минуты подносили еду ко рту лишь трижды, в то время как под ритм современной быстрой музыки они поглощали еду в два раза быстрее.</w:t>
      </w:r>
    </w:p>
    <w:p w14:paraId="73318F5B" w14:textId="77777777" w:rsidR="00E00E01" w:rsidRPr="00E00E01" w:rsidRDefault="00E00E01" w:rsidP="002210C6">
      <w:pPr>
        <w:shd w:val="clear" w:color="auto" w:fill="FFFFFF"/>
        <w:spacing w:after="171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0E0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Таким образом, утверждают учёные, больше шансов похудеть у любителей спокойных мелодий, поскольку они съедают гораздо меньше и при этом насыщаются гораздо быстрее, чем любители поесть под ритмичную музыку.</w:t>
      </w:r>
    </w:p>
    <w:p w14:paraId="4F558208" w14:textId="77777777" w:rsidR="00E00E01" w:rsidRPr="00E00E01" w:rsidRDefault="002210C6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9286D76" wp14:editId="4EFC39D5">
            <wp:simplePos x="0" y="0"/>
            <wp:positionH relativeFrom="column">
              <wp:posOffset>1465217</wp:posOffset>
            </wp:positionH>
            <wp:positionV relativeFrom="paragraph">
              <wp:posOffset>36739</wp:posOffset>
            </wp:positionV>
            <wp:extent cx="3262544" cy="1447800"/>
            <wp:effectExtent l="19050" t="0" r="0" b="0"/>
            <wp:wrapNone/>
            <wp:docPr id="7" name="Рисунок 7" descr="https://fhd.multiurok.ru/e/b/5/eb5b5965b639d0eb08afe9909759f2493c0b9142/matierial-dlia-muzykal-nogho-stienda-6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hd.multiurok.ru/e/b/5/eb5b5965b639d0eb08afe9909759f2493c0b9142/matierial-dlia-muzykal-nogho-stienda-6_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84" cy="145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E01"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1E6A3D02" w14:textId="77777777" w:rsidR="00E00E01" w:rsidRP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6CB32FDE" w14:textId="77777777" w:rsidR="00E00E01" w:rsidRP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14:paraId="3140560E" w14:textId="77777777" w:rsidR="00E00E01" w:rsidRPr="00E00E01" w:rsidRDefault="00E00E01" w:rsidP="00E00E01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0E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2210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 wp14:anchorId="3D4384C9" wp14:editId="6249D5C7">
            <wp:simplePos x="0" y="0"/>
            <wp:positionH relativeFrom="column">
              <wp:posOffset>6350</wp:posOffset>
            </wp:positionH>
            <wp:positionV relativeFrom="line">
              <wp:posOffset>166370</wp:posOffset>
            </wp:positionV>
            <wp:extent cx="2952750" cy="2399030"/>
            <wp:effectExtent l="19050" t="0" r="0" b="0"/>
            <wp:wrapNone/>
            <wp:docPr id="9" name="Рисунок 3" descr="https://fhd.multiurok.ru/e/b/5/eb5b5965b639d0eb08afe9909759f2493c0b9142/matierial-dlia-muzykal-nogho-stienda-6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multiurok.ru/e/b/5/eb5b5965b639d0eb08afe9909759f2493c0b9142/matierial-dlia-muzykal-nogho-stienda-6_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321B0D" w14:textId="72B680C0" w:rsidR="0053447D" w:rsidRDefault="0053447D"/>
    <w:p w14:paraId="39A41BB3" w14:textId="5E76334B" w:rsidR="004005C4" w:rsidRPr="004005C4" w:rsidRDefault="004005C4" w:rsidP="004005C4"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459B2D6D" wp14:editId="4C0ED1F3">
            <wp:simplePos x="0" y="0"/>
            <wp:positionH relativeFrom="column">
              <wp:posOffset>3453765</wp:posOffset>
            </wp:positionH>
            <wp:positionV relativeFrom="paragraph">
              <wp:posOffset>6350</wp:posOffset>
            </wp:positionV>
            <wp:extent cx="2789464" cy="2449286"/>
            <wp:effectExtent l="19050" t="0" r="0" b="0"/>
            <wp:wrapNone/>
            <wp:docPr id="8" name="Рисунок 8" descr="https://fhd.multiurok.ru/e/b/5/eb5b5965b639d0eb08afe9909759f2493c0b9142/matierial-dlia-muzykal-nogho-stienda-6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hd.multiurok.ru/e/b/5/eb5b5965b639d0eb08afe9909759f2493c0b9142/matierial-dlia-muzykal-nogho-stienda-6_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64" cy="244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ABBF0E" w14:textId="53F92BD5" w:rsidR="004005C4" w:rsidRPr="004005C4" w:rsidRDefault="004005C4" w:rsidP="004005C4"/>
    <w:p w14:paraId="257FBE96" w14:textId="77777777" w:rsidR="004005C4" w:rsidRPr="004005C4" w:rsidRDefault="004005C4" w:rsidP="004005C4"/>
    <w:p w14:paraId="3766A726" w14:textId="77777777" w:rsidR="004005C4" w:rsidRPr="004005C4" w:rsidRDefault="004005C4" w:rsidP="004005C4"/>
    <w:p w14:paraId="10576CEC" w14:textId="77777777" w:rsidR="004005C4" w:rsidRPr="004005C4" w:rsidRDefault="004005C4" w:rsidP="004005C4"/>
    <w:p w14:paraId="47D03AC9" w14:textId="2A6956B6" w:rsidR="004005C4" w:rsidRDefault="004005C4" w:rsidP="004005C4"/>
    <w:p w14:paraId="3BE402DF" w14:textId="77777777" w:rsidR="004005C4" w:rsidRPr="004005C4" w:rsidRDefault="004005C4" w:rsidP="004005C4">
      <w:pPr>
        <w:jc w:val="center"/>
      </w:pPr>
    </w:p>
    <w:sectPr w:rsidR="004005C4" w:rsidRPr="004005C4" w:rsidSect="00E00E01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2672C" w14:textId="77777777" w:rsidR="004005C4" w:rsidRDefault="004005C4" w:rsidP="004005C4">
      <w:pPr>
        <w:spacing w:after="0" w:line="240" w:lineRule="auto"/>
      </w:pPr>
      <w:r>
        <w:separator/>
      </w:r>
    </w:p>
  </w:endnote>
  <w:endnote w:type="continuationSeparator" w:id="0">
    <w:p w14:paraId="331B5116" w14:textId="77777777" w:rsidR="004005C4" w:rsidRDefault="004005C4" w:rsidP="00400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278B76" w14:textId="77777777" w:rsidR="004005C4" w:rsidRDefault="004005C4" w:rsidP="004005C4">
      <w:pPr>
        <w:spacing w:after="0" w:line="240" w:lineRule="auto"/>
      </w:pPr>
      <w:r>
        <w:separator/>
      </w:r>
    </w:p>
  </w:footnote>
  <w:footnote w:type="continuationSeparator" w:id="0">
    <w:p w14:paraId="5203156F" w14:textId="77777777" w:rsidR="004005C4" w:rsidRDefault="004005C4" w:rsidP="004005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0E01"/>
    <w:rsid w:val="002210C6"/>
    <w:rsid w:val="003F1E60"/>
    <w:rsid w:val="004005C4"/>
    <w:rsid w:val="0053447D"/>
    <w:rsid w:val="00655BD5"/>
    <w:rsid w:val="00CC6D0C"/>
    <w:rsid w:val="00DF1983"/>
    <w:rsid w:val="00E00E01"/>
    <w:rsid w:val="00FD0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D4D7E"/>
  <w15:docId w15:val="{F1ACA33D-E7DA-47D1-9A5D-0769E4D21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1983"/>
  </w:style>
  <w:style w:type="paragraph" w:styleId="2">
    <w:name w:val="heading 2"/>
    <w:basedOn w:val="a"/>
    <w:link w:val="20"/>
    <w:uiPriority w:val="9"/>
    <w:qFormat/>
    <w:rsid w:val="00DF19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F19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DF1983"/>
    <w:rPr>
      <w:b/>
      <w:bCs/>
    </w:rPr>
  </w:style>
  <w:style w:type="character" w:styleId="a4">
    <w:name w:val="Emphasis"/>
    <w:basedOn w:val="a0"/>
    <w:uiPriority w:val="20"/>
    <w:qFormat/>
    <w:rsid w:val="00DF1983"/>
    <w:rPr>
      <w:i/>
      <w:iCs/>
    </w:rPr>
  </w:style>
  <w:style w:type="paragraph" w:styleId="a5">
    <w:name w:val="List Paragraph"/>
    <w:basedOn w:val="a"/>
    <w:uiPriority w:val="34"/>
    <w:qFormat/>
    <w:rsid w:val="00DF198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00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00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0E0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400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005C4"/>
  </w:style>
  <w:style w:type="paragraph" w:styleId="ab">
    <w:name w:val="footer"/>
    <w:basedOn w:val="a"/>
    <w:link w:val="ac"/>
    <w:uiPriority w:val="99"/>
    <w:unhideWhenUsed/>
    <w:rsid w:val="00400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005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50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2020-03-23T15:16:00Z</dcterms:created>
  <dcterms:modified xsi:type="dcterms:W3CDTF">2025-02-11T08:31:00Z</dcterms:modified>
</cp:coreProperties>
</file>